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B87" w:rsidRPr="00112108" w:rsidRDefault="008A7B87" w:rsidP="008A7B87">
      <w:pPr>
        <w:spacing w:after="0" w:line="240" w:lineRule="auto"/>
        <w:jc w:val="center"/>
        <w:rPr>
          <w:rFonts w:eastAsia="Calibri"/>
          <w:b/>
          <w:sz w:val="24"/>
        </w:rPr>
      </w:pPr>
      <w:r w:rsidRPr="00112108">
        <w:rPr>
          <w:rFonts w:eastAsia="Calibri"/>
          <w:b/>
          <w:sz w:val="24"/>
        </w:rPr>
        <w:t>СОВЕТ ДЕПУТАТОВ МЕЖОЗЕРНОГО СЕЛЬСОВЕТА</w:t>
      </w:r>
    </w:p>
    <w:p w:rsidR="008A7B87" w:rsidRPr="00112108" w:rsidRDefault="008A7B87" w:rsidP="008A7B87">
      <w:pPr>
        <w:spacing w:after="0" w:line="240" w:lineRule="auto"/>
        <w:jc w:val="center"/>
        <w:rPr>
          <w:rFonts w:eastAsia="Calibri"/>
          <w:b/>
          <w:sz w:val="24"/>
        </w:rPr>
      </w:pPr>
      <w:r w:rsidRPr="00112108">
        <w:rPr>
          <w:rFonts w:eastAsia="Calibri"/>
          <w:b/>
          <w:sz w:val="24"/>
        </w:rPr>
        <w:t>БАРАБИНСКОГО РАЙОНА НОВОСИБИРСКОЙ ОБЛАСТИ</w:t>
      </w:r>
    </w:p>
    <w:p w:rsidR="008A7B87" w:rsidRPr="00112108" w:rsidRDefault="008A7B87" w:rsidP="008A7B87">
      <w:pPr>
        <w:spacing w:after="0" w:line="240" w:lineRule="auto"/>
        <w:jc w:val="center"/>
        <w:rPr>
          <w:rFonts w:eastAsia="Calibri"/>
          <w:b/>
          <w:sz w:val="24"/>
        </w:rPr>
      </w:pPr>
    </w:p>
    <w:p w:rsidR="008A7B87" w:rsidRPr="00112108" w:rsidRDefault="008A7B87" w:rsidP="008A7B87">
      <w:pPr>
        <w:spacing w:after="0" w:line="240" w:lineRule="auto"/>
        <w:jc w:val="center"/>
        <w:rPr>
          <w:rFonts w:eastAsia="Calibri"/>
          <w:sz w:val="24"/>
        </w:rPr>
      </w:pPr>
      <w:r w:rsidRPr="00112108">
        <w:rPr>
          <w:rFonts w:eastAsia="Calibri"/>
          <w:sz w:val="24"/>
        </w:rPr>
        <w:t>шестого созыва</w:t>
      </w:r>
    </w:p>
    <w:p w:rsidR="008A7B87" w:rsidRPr="00112108" w:rsidRDefault="008A7B87" w:rsidP="008A7B87">
      <w:pPr>
        <w:spacing w:after="0" w:line="240" w:lineRule="auto"/>
        <w:jc w:val="center"/>
        <w:rPr>
          <w:rFonts w:eastAsia="Calibri"/>
          <w:b/>
          <w:sz w:val="24"/>
        </w:rPr>
      </w:pPr>
      <w:r w:rsidRPr="00112108">
        <w:rPr>
          <w:rFonts w:eastAsia="Calibri"/>
          <w:b/>
          <w:sz w:val="24"/>
        </w:rPr>
        <w:t>РЕШЕНИЕ</w:t>
      </w:r>
    </w:p>
    <w:p w:rsidR="008A7B87" w:rsidRPr="00112108" w:rsidRDefault="008A7B87" w:rsidP="008A7B87">
      <w:pPr>
        <w:spacing w:after="0" w:line="240" w:lineRule="auto"/>
        <w:jc w:val="center"/>
        <w:rPr>
          <w:rFonts w:eastAsia="Calibri"/>
          <w:sz w:val="24"/>
        </w:rPr>
      </w:pPr>
      <w:r>
        <w:rPr>
          <w:rFonts w:eastAsia="Calibri"/>
          <w:sz w:val="24"/>
        </w:rPr>
        <w:t>Тридцать</w:t>
      </w:r>
      <w:r w:rsidR="008D0F77">
        <w:rPr>
          <w:rFonts w:eastAsia="Calibri"/>
          <w:sz w:val="24"/>
        </w:rPr>
        <w:t xml:space="preserve"> седьмой</w:t>
      </w:r>
      <w:r>
        <w:rPr>
          <w:rFonts w:eastAsia="Calibri"/>
          <w:sz w:val="24"/>
        </w:rPr>
        <w:t xml:space="preserve"> </w:t>
      </w:r>
      <w:r w:rsidRPr="00112108">
        <w:rPr>
          <w:rFonts w:eastAsia="Calibri"/>
          <w:sz w:val="24"/>
        </w:rPr>
        <w:t>сессии</w:t>
      </w:r>
    </w:p>
    <w:p w:rsidR="00020C67" w:rsidRPr="008A7B87" w:rsidRDefault="008D0F77" w:rsidP="00020C67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>
        <w:rPr>
          <w:rFonts w:eastAsia="Times New Roman"/>
          <w:color w:val="212121"/>
          <w:szCs w:val="28"/>
          <w:lang w:eastAsia="ru-RU"/>
        </w:rPr>
        <w:t>от 30.06</w:t>
      </w:r>
      <w:r w:rsidR="008A7B87">
        <w:rPr>
          <w:rFonts w:eastAsia="Times New Roman"/>
          <w:color w:val="212121"/>
          <w:szCs w:val="28"/>
          <w:lang w:eastAsia="ru-RU"/>
        </w:rPr>
        <w:t>.2023</w:t>
      </w:r>
      <w:r w:rsidR="00020C67" w:rsidRPr="008A7B87">
        <w:rPr>
          <w:rFonts w:eastAsia="Times New Roman"/>
          <w:color w:val="212121"/>
          <w:szCs w:val="28"/>
          <w:lang w:eastAsia="ru-RU"/>
        </w:rPr>
        <w:t xml:space="preserve">г                                             </w:t>
      </w:r>
      <w:r w:rsidR="008A7B87">
        <w:rPr>
          <w:rFonts w:eastAsia="Times New Roman"/>
          <w:color w:val="212121"/>
          <w:szCs w:val="28"/>
          <w:lang w:eastAsia="ru-RU"/>
        </w:rPr>
        <w:t xml:space="preserve">              </w:t>
      </w:r>
      <w:r>
        <w:rPr>
          <w:rFonts w:eastAsia="Times New Roman"/>
          <w:color w:val="212121"/>
          <w:szCs w:val="28"/>
          <w:lang w:eastAsia="ru-RU"/>
        </w:rPr>
        <w:t xml:space="preserve">                                № 37/128</w:t>
      </w:r>
    </w:p>
    <w:p w:rsidR="00020C67" w:rsidRPr="008A7B87" w:rsidRDefault="008A7B87" w:rsidP="008A7B87">
      <w:pPr>
        <w:shd w:val="clear" w:color="auto" w:fill="FFFFFF"/>
        <w:spacing w:after="100" w:afterAutospacing="1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>
        <w:rPr>
          <w:rFonts w:eastAsia="Times New Roman"/>
          <w:color w:val="212121"/>
          <w:szCs w:val="28"/>
          <w:lang w:eastAsia="ru-RU"/>
        </w:rPr>
        <w:t>д</w:t>
      </w:r>
      <w:proofErr w:type="gramStart"/>
      <w:r>
        <w:rPr>
          <w:rFonts w:eastAsia="Times New Roman"/>
          <w:color w:val="212121"/>
          <w:szCs w:val="28"/>
          <w:lang w:eastAsia="ru-RU"/>
        </w:rPr>
        <w:t>.Ю</w:t>
      </w:r>
      <w:proofErr w:type="gramEnd"/>
      <w:r>
        <w:rPr>
          <w:rFonts w:eastAsia="Times New Roman"/>
          <w:color w:val="212121"/>
          <w:szCs w:val="28"/>
          <w:lang w:eastAsia="ru-RU"/>
        </w:rPr>
        <w:t>ный Пионер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285"/>
        <w:gridCol w:w="70"/>
      </w:tblGrid>
      <w:tr w:rsidR="00020C67" w:rsidRPr="008A7B87" w:rsidTr="00020C67">
        <w:tc>
          <w:tcPr>
            <w:tcW w:w="0" w:type="auto"/>
            <w:shd w:val="clear" w:color="auto" w:fill="FFFFFF"/>
            <w:vAlign w:val="center"/>
            <w:hideMark/>
          </w:tcPr>
          <w:p w:rsidR="00020C67" w:rsidRPr="008A7B87" w:rsidRDefault="008A7B87" w:rsidP="008A7B87">
            <w:pPr>
              <w:spacing w:after="100" w:afterAutospacing="1" w:line="240" w:lineRule="auto"/>
              <w:jc w:val="center"/>
              <w:rPr>
                <w:rFonts w:eastAsia="Times New Roman"/>
                <w:b/>
                <w:color w:val="212121"/>
                <w:szCs w:val="28"/>
                <w:lang w:eastAsia="ru-RU"/>
              </w:rPr>
            </w:pPr>
            <w:r w:rsidRPr="008A7B87">
              <w:rPr>
                <w:rFonts w:eastAsia="Times New Roman"/>
                <w:b/>
                <w:color w:val="212121"/>
                <w:szCs w:val="28"/>
                <w:lang w:eastAsia="ru-RU"/>
              </w:rPr>
              <w:t>«</w:t>
            </w:r>
            <w:r w:rsidR="00020C67" w:rsidRPr="008A7B87">
              <w:rPr>
                <w:rFonts w:eastAsia="Times New Roman"/>
                <w:b/>
                <w:color w:val="212121"/>
                <w:szCs w:val="28"/>
                <w:lang w:eastAsia="ru-RU"/>
              </w:rPr>
              <w:t xml:space="preserve">Об утверждении Порядка предоставления налоговых льгот по земельному налогу инвесторам, реализующим инвестиционные проекты на территории </w:t>
            </w:r>
            <w:r w:rsidRPr="008A7B87">
              <w:rPr>
                <w:rFonts w:eastAsia="Times New Roman"/>
                <w:b/>
                <w:color w:val="212121"/>
                <w:szCs w:val="28"/>
                <w:lang w:eastAsia="ru-RU"/>
              </w:rPr>
              <w:t>Межозерного сельсовета Барабинского района Новосибирской области»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0C67" w:rsidRPr="008A7B87" w:rsidRDefault="00020C67" w:rsidP="00020C67">
            <w:pPr>
              <w:spacing w:after="100" w:afterAutospacing="1" w:line="240" w:lineRule="auto"/>
              <w:jc w:val="center"/>
              <w:rPr>
                <w:rFonts w:eastAsia="Times New Roman"/>
                <w:color w:val="212121"/>
                <w:szCs w:val="28"/>
                <w:lang w:eastAsia="ru-RU"/>
              </w:rPr>
            </w:pPr>
            <w:r w:rsidRPr="008A7B87">
              <w:rPr>
                <w:rFonts w:eastAsia="Times New Roman"/>
                <w:color w:val="212121"/>
                <w:szCs w:val="28"/>
                <w:lang w:eastAsia="ru-RU"/>
              </w:rPr>
              <w:t> </w:t>
            </w:r>
          </w:p>
        </w:tc>
      </w:tr>
    </w:tbl>
    <w:p w:rsidR="00020C67" w:rsidRPr="008A7B87" w:rsidRDefault="00020C67" w:rsidP="00020C67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 </w:t>
      </w:r>
    </w:p>
    <w:p w:rsidR="008A7B87" w:rsidRPr="007125AA" w:rsidRDefault="00020C67" w:rsidP="008A7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color w:val="000000"/>
          <w:spacing w:val="-1"/>
        </w:rPr>
      </w:pPr>
      <w:proofErr w:type="gramStart"/>
      <w:r w:rsidRPr="008A7B87">
        <w:rPr>
          <w:rFonts w:eastAsia="Times New Roman"/>
          <w:color w:val="212121"/>
          <w:szCs w:val="28"/>
          <w:lang w:eastAsia="ru-RU"/>
        </w:rPr>
        <w:t xml:space="preserve">В целях повышения эффективности экономического развития </w:t>
      </w:r>
      <w:r w:rsidR="008A7B87">
        <w:rPr>
          <w:rFonts w:eastAsia="Times New Roman"/>
          <w:color w:val="212121"/>
          <w:szCs w:val="28"/>
          <w:lang w:eastAsia="ru-RU"/>
        </w:rPr>
        <w:t>Межозерного сельсовета</w:t>
      </w:r>
      <w:r w:rsidRPr="008A7B87">
        <w:rPr>
          <w:rFonts w:eastAsia="Times New Roman"/>
          <w:color w:val="212121"/>
          <w:szCs w:val="28"/>
          <w:lang w:eastAsia="ru-RU"/>
        </w:rPr>
        <w:t xml:space="preserve"> за счет привлечения инвестиций в сферу материального производства, стимулирования инвестиционной активности субъектов предпринимательской деятельности, в соответствии с Федеральным законом от 25.02.1999 года № 39-ФЗ «Об инвестиционной деятельности в Российской Федерации, осуществляемой в форме капитальных вложений», Законом РСФСР от 26.06.1991 года № 1488-I «Об инвестиционной деятельности в РСФСР», Уставом </w:t>
      </w:r>
      <w:r w:rsidR="008A7B87">
        <w:rPr>
          <w:rFonts w:eastAsia="Times New Roman"/>
          <w:color w:val="212121"/>
          <w:szCs w:val="28"/>
          <w:lang w:eastAsia="ru-RU"/>
        </w:rPr>
        <w:t>Межозерного сельсовета Барабинского района Новосибирской области</w:t>
      </w:r>
      <w:proofErr w:type="gramEnd"/>
      <w:r w:rsidR="008A7B87">
        <w:rPr>
          <w:rFonts w:eastAsia="Times New Roman"/>
          <w:color w:val="212121"/>
          <w:szCs w:val="28"/>
          <w:lang w:eastAsia="ru-RU"/>
        </w:rPr>
        <w:t xml:space="preserve">, </w:t>
      </w:r>
      <w:r w:rsidR="008A7B87" w:rsidRPr="007125AA">
        <w:rPr>
          <w:rFonts w:eastAsia="Calibri"/>
          <w:color w:val="000000"/>
          <w:spacing w:val="-1"/>
        </w:rPr>
        <w:t xml:space="preserve">Совет депутатов </w:t>
      </w:r>
      <w:r w:rsidR="008A7B87">
        <w:rPr>
          <w:rFonts w:eastAsia="Calibri"/>
          <w:color w:val="000000"/>
        </w:rPr>
        <w:t>Межозерного</w:t>
      </w:r>
      <w:r w:rsidR="008A7B87" w:rsidRPr="007125AA">
        <w:rPr>
          <w:rFonts w:eastAsia="Calibri"/>
          <w:color w:val="000000"/>
        </w:rPr>
        <w:t xml:space="preserve"> сельсовета Барабинского района Новосибирской области</w:t>
      </w:r>
    </w:p>
    <w:p w:rsidR="00020C67" w:rsidRPr="008A7B87" w:rsidRDefault="00020C67" w:rsidP="008A7B87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b/>
          <w:color w:val="212121"/>
          <w:szCs w:val="28"/>
          <w:lang w:eastAsia="ru-RU"/>
        </w:rPr>
        <w:t>РЕШИЛ:</w:t>
      </w:r>
    </w:p>
    <w:p w:rsidR="00020C67" w:rsidRPr="008A7B87" w:rsidRDefault="00020C67" w:rsidP="00AF7744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 xml:space="preserve">1. Утвердить Порядок предоставления налоговых льгот по земельному налогу инвесторам, реализующим инвестиционные проекты на территории </w:t>
      </w:r>
      <w:r w:rsidR="00AF7744">
        <w:rPr>
          <w:rFonts w:eastAsia="Times New Roman"/>
          <w:color w:val="212121"/>
          <w:szCs w:val="28"/>
          <w:lang w:eastAsia="ru-RU"/>
        </w:rPr>
        <w:t>Межозерного сельсовета Барабинского района Новосибирской области</w:t>
      </w:r>
      <w:r w:rsidRPr="008A7B87">
        <w:rPr>
          <w:rFonts w:eastAsia="Times New Roman"/>
          <w:color w:val="212121"/>
          <w:szCs w:val="28"/>
          <w:lang w:eastAsia="ru-RU"/>
        </w:rPr>
        <w:t xml:space="preserve"> согласно приложению № 1 к настоящему решению.</w:t>
      </w:r>
    </w:p>
    <w:p w:rsidR="00020C67" w:rsidRPr="008A7B87" w:rsidRDefault="00020C67" w:rsidP="00AF7744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2. Утвердить форму налогового соглашения, заключаемого с получателем налоговых льгот, согласно приложению № 2 к настоящему решению.</w:t>
      </w:r>
    </w:p>
    <w:p w:rsidR="00020C67" w:rsidRPr="008A7B87" w:rsidRDefault="00020C67" w:rsidP="00AF7744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3. Настоящее решение вступает в силу со дня его официального опубликования.</w:t>
      </w:r>
    </w:p>
    <w:p w:rsidR="00AF7744" w:rsidRDefault="00AF7744" w:rsidP="00AF7744">
      <w:pPr>
        <w:spacing w:after="0" w:line="240" w:lineRule="auto"/>
        <w:rPr>
          <w:bCs/>
          <w:color w:val="FF0000"/>
        </w:rPr>
      </w:pPr>
    </w:p>
    <w:p w:rsidR="00AF7744" w:rsidRDefault="00AF7744" w:rsidP="00AF7744">
      <w:pPr>
        <w:spacing w:after="0" w:line="240" w:lineRule="auto"/>
        <w:rPr>
          <w:bCs/>
          <w:color w:val="FF0000"/>
        </w:rPr>
      </w:pPr>
    </w:p>
    <w:p w:rsidR="00AF7744" w:rsidRPr="00AC0F51" w:rsidRDefault="00AF7744" w:rsidP="00AF7744">
      <w:pPr>
        <w:spacing w:after="0" w:line="240" w:lineRule="auto"/>
        <w:rPr>
          <w:bCs/>
          <w:color w:val="000000" w:themeColor="text1"/>
        </w:rPr>
      </w:pPr>
      <w:r w:rsidRPr="00AC0F51">
        <w:rPr>
          <w:bCs/>
          <w:color w:val="000000" w:themeColor="text1"/>
        </w:rPr>
        <w:t>Глава Межозерного сельсовета</w:t>
      </w:r>
    </w:p>
    <w:p w:rsidR="00AF7744" w:rsidRPr="00AC0F51" w:rsidRDefault="00AF7744" w:rsidP="00AF7744">
      <w:pPr>
        <w:spacing w:after="0" w:line="240" w:lineRule="auto"/>
        <w:rPr>
          <w:bCs/>
          <w:color w:val="000000" w:themeColor="text1"/>
        </w:rPr>
      </w:pPr>
      <w:r w:rsidRPr="00AC0F51">
        <w:rPr>
          <w:bCs/>
          <w:color w:val="000000" w:themeColor="text1"/>
        </w:rPr>
        <w:t>Барабинского района</w:t>
      </w:r>
    </w:p>
    <w:p w:rsidR="00AF7744" w:rsidRPr="00AC0F51" w:rsidRDefault="00AF7744" w:rsidP="00AF7744">
      <w:pPr>
        <w:spacing w:after="0" w:line="240" w:lineRule="auto"/>
        <w:rPr>
          <w:bCs/>
          <w:color w:val="000000" w:themeColor="text1"/>
        </w:rPr>
      </w:pPr>
      <w:r w:rsidRPr="00AC0F51">
        <w:rPr>
          <w:bCs/>
          <w:color w:val="000000" w:themeColor="text1"/>
        </w:rPr>
        <w:t>Новосибирской области                                                                     Л.В.Кислица</w:t>
      </w:r>
    </w:p>
    <w:p w:rsidR="00AF7744" w:rsidRPr="00AC0F51" w:rsidRDefault="00AF7744" w:rsidP="00AF7744">
      <w:pPr>
        <w:spacing w:after="0" w:line="240" w:lineRule="auto"/>
        <w:rPr>
          <w:bCs/>
          <w:color w:val="000000" w:themeColor="text1"/>
        </w:rPr>
      </w:pPr>
    </w:p>
    <w:p w:rsidR="00AF7744" w:rsidRPr="00AF7744" w:rsidRDefault="00AF7744" w:rsidP="00AF7744">
      <w:pPr>
        <w:spacing w:after="0" w:line="240" w:lineRule="auto"/>
        <w:rPr>
          <w:bCs/>
          <w:color w:val="000000" w:themeColor="text1"/>
        </w:rPr>
      </w:pPr>
      <w:r w:rsidRPr="00AF7744">
        <w:rPr>
          <w:bCs/>
          <w:color w:val="000000" w:themeColor="text1"/>
        </w:rPr>
        <w:t>Председатель Совета депутатов</w:t>
      </w:r>
    </w:p>
    <w:p w:rsidR="00AF7744" w:rsidRPr="00AF7744" w:rsidRDefault="00AF7744" w:rsidP="00AF7744">
      <w:pPr>
        <w:spacing w:after="0" w:line="240" w:lineRule="auto"/>
        <w:rPr>
          <w:bCs/>
          <w:color w:val="000000" w:themeColor="text1"/>
        </w:rPr>
      </w:pPr>
      <w:r w:rsidRPr="00AF7744">
        <w:rPr>
          <w:bCs/>
          <w:color w:val="000000" w:themeColor="text1"/>
        </w:rPr>
        <w:t>Межозерного сельсовета</w:t>
      </w:r>
    </w:p>
    <w:p w:rsidR="00AF7744" w:rsidRPr="00AF7744" w:rsidRDefault="00AF7744" w:rsidP="00AF7744">
      <w:pPr>
        <w:spacing w:after="0" w:line="240" w:lineRule="auto"/>
        <w:rPr>
          <w:bCs/>
          <w:color w:val="000000" w:themeColor="text1"/>
        </w:rPr>
      </w:pPr>
      <w:r w:rsidRPr="00AF7744">
        <w:rPr>
          <w:bCs/>
          <w:color w:val="000000" w:themeColor="text1"/>
        </w:rPr>
        <w:t xml:space="preserve">Барабинского района </w:t>
      </w:r>
    </w:p>
    <w:p w:rsidR="00AF7744" w:rsidRPr="00AF7744" w:rsidRDefault="00AF7744" w:rsidP="00AF7744">
      <w:pPr>
        <w:spacing w:after="0" w:line="240" w:lineRule="auto"/>
        <w:rPr>
          <w:bCs/>
          <w:color w:val="000000" w:themeColor="text1"/>
        </w:rPr>
      </w:pPr>
      <w:r w:rsidRPr="00AF7744">
        <w:rPr>
          <w:bCs/>
          <w:color w:val="000000" w:themeColor="text1"/>
        </w:rPr>
        <w:t>Новосибирской области                                                                   В.Д.Толкачев</w:t>
      </w:r>
    </w:p>
    <w:p w:rsidR="00AF7744" w:rsidRDefault="00AF7744" w:rsidP="00AF7744">
      <w:pPr>
        <w:shd w:val="clear" w:color="auto" w:fill="FFFFFF"/>
        <w:spacing w:after="100" w:afterAutospacing="1" w:line="240" w:lineRule="auto"/>
        <w:rPr>
          <w:bCs/>
          <w:color w:val="000000" w:themeColor="text1"/>
        </w:rPr>
      </w:pPr>
    </w:p>
    <w:p w:rsidR="00AF7744" w:rsidRPr="00BE66F5" w:rsidRDefault="00AF7744" w:rsidP="00AF7744">
      <w:pPr>
        <w:spacing w:after="0" w:line="240" w:lineRule="auto"/>
        <w:ind w:firstLine="709"/>
        <w:jc w:val="right"/>
        <w:rPr>
          <w:rFonts w:eastAsia="Calibri"/>
          <w:szCs w:val="28"/>
        </w:rPr>
      </w:pPr>
      <w:r w:rsidRPr="00BE66F5">
        <w:rPr>
          <w:rFonts w:eastAsia="Calibri"/>
          <w:szCs w:val="28"/>
        </w:rPr>
        <w:lastRenderedPageBreak/>
        <w:t>Приложение</w:t>
      </w:r>
    </w:p>
    <w:p w:rsidR="00AF7744" w:rsidRPr="00BE66F5" w:rsidRDefault="00AF7744" w:rsidP="00AF7744">
      <w:pPr>
        <w:spacing w:after="0" w:line="240" w:lineRule="auto"/>
        <w:ind w:firstLine="709"/>
        <w:jc w:val="right"/>
        <w:rPr>
          <w:rFonts w:eastAsia="Calibri"/>
          <w:szCs w:val="28"/>
        </w:rPr>
      </w:pPr>
      <w:r w:rsidRPr="00BE66F5">
        <w:rPr>
          <w:rFonts w:eastAsia="Calibri"/>
          <w:szCs w:val="28"/>
        </w:rPr>
        <w:t>к решению Совета депутатов</w:t>
      </w:r>
    </w:p>
    <w:p w:rsidR="00AF7744" w:rsidRPr="00BE66F5" w:rsidRDefault="00AF7744" w:rsidP="00AF7744">
      <w:pPr>
        <w:spacing w:after="0" w:line="240" w:lineRule="auto"/>
        <w:ind w:firstLine="709"/>
        <w:jc w:val="right"/>
        <w:rPr>
          <w:rFonts w:eastAsia="Calibri"/>
          <w:szCs w:val="28"/>
        </w:rPr>
      </w:pPr>
      <w:r>
        <w:rPr>
          <w:rFonts w:eastAsia="Calibri"/>
          <w:szCs w:val="28"/>
        </w:rPr>
        <w:t>Межозерного</w:t>
      </w:r>
      <w:r w:rsidRPr="00BE66F5">
        <w:rPr>
          <w:rFonts w:eastAsia="Calibri"/>
          <w:szCs w:val="28"/>
        </w:rPr>
        <w:t xml:space="preserve"> сельсовета </w:t>
      </w:r>
    </w:p>
    <w:p w:rsidR="00AF7744" w:rsidRPr="00BE66F5" w:rsidRDefault="00AF7744" w:rsidP="00AF7744">
      <w:pPr>
        <w:spacing w:after="0" w:line="240" w:lineRule="auto"/>
        <w:ind w:firstLine="709"/>
        <w:jc w:val="right"/>
        <w:rPr>
          <w:rFonts w:eastAsia="Calibri"/>
          <w:szCs w:val="28"/>
        </w:rPr>
      </w:pPr>
      <w:r w:rsidRPr="00BE66F5">
        <w:rPr>
          <w:rFonts w:eastAsia="Calibri"/>
          <w:szCs w:val="28"/>
        </w:rPr>
        <w:t xml:space="preserve">Барабинского района </w:t>
      </w:r>
    </w:p>
    <w:p w:rsidR="00AF7744" w:rsidRPr="00BE66F5" w:rsidRDefault="00AF7744" w:rsidP="00AF7744">
      <w:pPr>
        <w:spacing w:after="0" w:line="240" w:lineRule="auto"/>
        <w:ind w:firstLine="709"/>
        <w:jc w:val="right"/>
        <w:rPr>
          <w:rFonts w:eastAsia="Calibri"/>
          <w:szCs w:val="28"/>
        </w:rPr>
      </w:pPr>
      <w:r w:rsidRPr="00BE66F5">
        <w:rPr>
          <w:rFonts w:eastAsia="Calibri"/>
          <w:szCs w:val="28"/>
        </w:rPr>
        <w:t xml:space="preserve">Новосибирской области </w:t>
      </w:r>
    </w:p>
    <w:p w:rsidR="00AF7744" w:rsidRPr="00BE66F5" w:rsidRDefault="00AF7744" w:rsidP="00AF7744">
      <w:pPr>
        <w:spacing w:after="0" w:line="240" w:lineRule="auto"/>
        <w:ind w:firstLine="709"/>
        <w:jc w:val="right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                                                                        от </w:t>
      </w:r>
      <w:r w:rsidR="008D0F77">
        <w:rPr>
          <w:rFonts w:eastAsia="Calibri"/>
          <w:color w:val="000000" w:themeColor="text1"/>
          <w:szCs w:val="28"/>
        </w:rPr>
        <w:t>30.06</w:t>
      </w:r>
      <w:r w:rsidR="008D0F77">
        <w:rPr>
          <w:rFonts w:eastAsia="Calibri"/>
          <w:szCs w:val="28"/>
        </w:rPr>
        <w:t>.2023 г. № 37/128</w:t>
      </w:r>
      <w:r>
        <w:rPr>
          <w:rFonts w:eastAsia="Calibri"/>
          <w:szCs w:val="28"/>
        </w:rPr>
        <w:t xml:space="preserve"> </w:t>
      </w:r>
    </w:p>
    <w:p w:rsidR="00AF7744" w:rsidRDefault="00AF7744" w:rsidP="00AF7744">
      <w:pPr>
        <w:shd w:val="clear" w:color="auto" w:fill="FFFFFF"/>
        <w:spacing w:after="0" w:line="240" w:lineRule="auto"/>
        <w:rPr>
          <w:rFonts w:eastAsia="Times New Roman"/>
          <w:color w:val="212121"/>
          <w:szCs w:val="28"/>
          <w:lang w:eastAsia="ru-RU"/>
        </w:rPr>
      </w:pPr>
    </w:p>
    <w:p w:rsidR="00020C67" w:rsidRPr="00C87652" w:rsidRDefault="00020C67" w:rsidP="00AF7744">
      <w:pPr>
        <w:shd w:val="clear" w:color="auto" w:fill="FFFFFF"/>
        <w:spacing w:after="0" w:line="240" w:lineRule="auto"/>
        <w:jc w:val="center"/>
        <w:rPr>
          <w:rFonts w:eastAsia="Times New Roman"/>
          <w:b/>
          <w:color w:val="212121"/>
          <w:szCs w:val="28"/>
          <w:lang w:eastAsia="ru-RU"/>
        </w:rPr>
      </w:pPr>
      <w:r w:rsidRPr="00C87652">
        <w:rPr>
          <w:rFonts w:eastAsia="Times New Roman"/>
          <w:b/>
          <w:color w:val="212121"/>
          <w:szCs w:val="28"/>
          <w:lang w:eastAsia="ru-RU"/>
        </w:rPr>
        <w:t>Порядок</w:t>
      </w:r>
    </w:p>
    <w:p w:rsidR="00020C67" w:rsidRPr="00C87652" w:rsidRDefault="00020C67" w:rsidP="00C87652">
      <w:pPr>
        <w:shd w:val="clear" w:color="auto" w:fill="FFFFFF"/>
        <w:spacing w:after="100" w:afterAutospacing="1" w:line="240" w:lineRule="auto"/>
        <w:jc w:val="center"/>
        <w:rPr>
          <w:rFonts w:eastAsia="Times New Roman"/>
          <w:b/>
          <w:color w:val="212121"/>
          <w:szCs w:val="28"/>
          <w:lang w:eastAsia="ru-RU"/>
        </w:rPr>
      </w:pPr>
      <w:r w:rsidRPr="00C87652">
        <w:rPr>
          <w:rFonts w:eastAsia="Times New Roman"/>
          <w:b/>
          <w:color w:val="212121"/>
          <w:szCs w:val="28"/>
          <w:lang w:eastAsia="ru-RU"/>
        </w:rPr>
        <w:t xml:space="preserve">предоставления налоговых льгот по земельному налогу инвесторам, реализующим инвестиционные проекты на территории </w:t>
      </w:r>
      <w:r w:rsidR="00AF7744" w:rsidRPr="00C87652">
        <w:rPr>
          <w:rFonts w:eastAsia="Times New Roman"/>
          <w:b/>
          <w:color w:val="212121"/>
          <w:szCs w:val="28"/>
          <w:lang w:eastAsia="ru-RU"/>
        </w:rPr>
        <w:t>Межозерного сельсовета Барабинского района Новосибирской области</w:t>
      </w:r>
    </w:p>
    <w:p w:rsidR="00020C67" w:rsidRPr="008A7B87" w:rsidRDefault="00020C67" w:rsidP="00C87652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proofErr w:type="gramStart"/>
      <w:r w:rsidRPr="008A7B87">
        <w:rPr>
          <w:rFonts w:eastAsia="Times New Roman"/>
          <w:color w:val="212121"/>
          <w:szCs w:val="28"/>
          <w:lang w:eastAsia="ru-RU"/>
        </w:rPr>
        <w:t xml:space="preserve">Основной целью предоставления льгот по земельному налогу инвесторам, реализующим проекты на территории </w:t>
      </w:r>
      <w:r w:rsidR="00AF7744">
        <w:rPr>
          <w:rFonts w:eastAsia="Times New Roman"/>
          <w:color w:val="212121"/>
          <w:szCs w:val="28"/>
          <w:lang w:eastAsia="ru-RU"/>
        </w:rPr>
        <w:t>Межозерного сельсовета Барабинского района Новосибирской области</w:t>
      </w:r>
      <w:r w:rsidRPr="008A7B87">
        <w:rPr>
          <w:rFonts w:eastAsia="Times New Roman"/>
          <w:color w:val="212121"/>
          <w:szCs w:val="28"/>
          <w:lang w:eastAsia="ru-RU"/>
        </w:rPr>
        <w:t xml:space="preserve"> (далее - Порядок), является стимулирование инвестиционной активности субъектов предпринимательской деятельности, привлечение инвестиций в сферу материального производства, создание новых рабочих мест, увеличение налогооблагаемой базы на территории </w:t>
      </w:r>
      <w:r w:rsidR="00AF7744">
        <w:rPr>
          <w:rFonts w:eastAsia="Times New Roman"/>
          <w:color w:val="212121"/>
          <w:szCs w:val="28"/>
          <w:lang w:eastAsia="ru-RU"/>
        </w:rPr>
        <w:t>Межозерного сельсовета Барабинского района Новосибирской области</w:t>
      </w:r>
      <w:r w:rsidRPr="008A7B87">
        <w:rPr>
          <w:rFonts w:eastAsia="Times New Roman"/>
          <w:color w:val="212121"/>
          <w:szCs w:val="28"/>
          <w:lang w:eastAsia="ru-RU"/>
        </w:rPr>
        <w:t xml:space="preserve"> (далее - сельское поселение).</w:t>
      </w:r>
      <w:proofErr w:type="gramEnd"/>
    </w:p>
    <w:p w:rsidR="00020C67" w:rsidRPr="008A7B87" w:rsidRDefault="00020C67" w:rsidP="00C87652">
      <w:pPr>
        <w:shd w:val="clear" w:color="auto" w:fill="FFFFFF"/>
        <w:spacing w:after="100" w:afterAutospacing="1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1. ОБЩИЕ ПОЛОЖЕНИЯ.</w:t>
      </w:r>
    </w:p>
    <w:p w:rsidR="00020C67" w:rsidRPr="008A7B87" w:rsidRDefault="00020C67" w:rsidP="00C87652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 xml:space="preserve">1.1. Настоящий Порядок определяет механизм и условия предоставления муниципальной поддержки в форме льготы по земельному налогу (далее - Льгота) инвесторам, реализующим инвестиционные проекты, которых включены в реестр инвестиционных проектов на территории </w:t>
      </w:r>
      <w:r w:rsidR="00AF7744">
        <w:rPr>
          <w:rFonts w:eastAsia="Times New Roman"/>
          <w:color w:val="212121"/>
          <w:szCs w:val="28"/>
          <w:lang w:eastAsia="ru-RU"/>
        </w:rPr>
        <w:t>Межозерного сельсовета Барабинского района Новосибирской области</w:t>
      </w:r>
      <w:r w:rsidRPr="008A7B87">
        <w:rPr>
          <w:rFonts w:eastAsia="Times New Roman"/>
          <w:color w:val="212121"/>
          <w:szCs w:val="28"/>
          <w:lang w:eastAsia="ru-RU"/>
        </w:rPr>
        <w:t xml:space="preserve"> (далее - реестр инвестиционных проектов), в отношении земельных участков, используемых ими для реализации инвестиционных проектов.</w:t>
      </w:r>
    </w:p>
    <w:p w:rsidR="00020C67" w:rsidRPr="008A7B87" w:rsidRDefault="00020C67" w:rsidP="00C87652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1.2. В целях настоящего Порядка применяются следующие понятия и термины:</w:t>
      </w:r>
    </w:p>
    <w:p w:rsidR="00020C67" w:rsidRPr="008A7B87" w:rsidRDefault="00020C67" w:rsidP="00C87652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1.2.1. Налоговая льгота - это предоставляемое отдельным категориям налогоплательщиков и плательщиков сборов предусмотренное законодательством о налогах и сборах преимущество по сравнению с другими налогоплательщиками или плательщиками сборов, включая возможность не уплачивать налог или сбор либо уплачивать их в меньшем размере.</w:t>
      </w:r>
    </w:p>
    <w:p w:rsidR="00020C67" w:rsidRPr="008A7B87" w:rsidRDefault="00020C67" w:rsidP="00C87652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1.2.2. 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(бизнес-план).</w:t>
      </w:r>
    </w:p>
    <w:p w:rsidR="00020C67" w:rsidRPr="008A7B87" w:rsidRDefault="00020C67" w:rsidP="00C87652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1.2.3. Инвестор - субъект инвестиционной деятельности, осуществляющий вложение собственных, заемных или привлеченных сре</w:t>
      </w:r>
      <w:proofErr w:type="gramStart"/>
      <w:r w:rsidRPr="008A7B87">
        <w:rPr>
          <w:rFonts w:eastAsia="Times New Roman"/>
          <w:color w:val="212121"/>
          <w:szCs w:val="28"/>
          <w:lang w:eastAsia="ru-RU"/>
        </w:rPr>
        <w:t>дств   в ф</w:t>
      </w:r>
      <w:proofErr w:type="gramEnd"/>
      <w:r w:rsidRPr="008A7B87">
        <w:rPr>
          <w:rFonts w:eastAsia="Times New Roman"/>
          <w:color w:val="212121"/>
          <w:szCs w:val="28"/>
          <w:lang w:eastAsia="ru-RU"/>
        </w:rPr>
        <w:t xml:space="preserve">орме </w:t>
      </w:r>
      <w:r w:rsidRPr="008A7B87">
        <w:rPr>
          <w:rFonts w:eastAsia="Times New Roman"/>
          <w:color w:val="212121"/>
          <w:szCs w:val="28"/>
          <w:lang w:eastAsia="ru-RU"/>
        </w:rPr>
        <w:lastRenderedPageBreak/>
        <w:t xml:space="preserve">инвестиций в инвестиционные проекты, реализуемые на территории сельского поселения, и обеспечивающий их целевое использование в соответствии с законодательством Российской Федерации, законодательством </w:t>
      </w:r>
      <w:r w:rsidR="00C87652">
        <w:rPr>
          <w:rFonts w:eastAsia="Times New Roman"/>
          <w:color w:val="212121"/>
          <w:szCs w:val="28"/>
          <w:lang w:eastAsia="ru-RU"/>
        </w:rPr>
        <w:t>Новосибирской области</w:t>
      </w:r>
      <w:r w:rsidRPr="008A7B87">
        <w:rPr>
          <w:rFonts w:eastAsia="Times New Roman"/>
          <w:color w:val="212121"/>
          <w:szCs w:val="28"/>
          <w:lang w:eastAsia="ru-RU"/>
        </w:rPr>
        <w:t>, муниципальными правовыми актами органов местного самоуправления.</w:t>
      </w:r>
    </w:p>
    <w:p w:rsidR="00020C67" w:rsidRPr="008A7B87" w:rsidRDefault="00020C67" w:rsidP="00C87652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1.3. Пользователями Льготы, предоставляемой в соответствии с настоящим Порядком, являются:</w:t>
      </w:r>
    </w:p>
    <w:p w:rsidR="00020C67" w:rsidRPr="008A7B87" w:rsidRDefault="00020C67" w:rsidP="00C87652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 xml:space="preserve">- организации-инвесторы (юридические лица, индивидуальные предприниматели), осуществившие после 1 января 2018 года в рамках реализации инвестиционного проекта капитальные вложения в объекты производственных инвестиций, основные средства, расположенные на территории </w:t>
      </w:r>
      <w:r w:rsidR="00AF7744">
        <w:rPr>
          <w:rFonts w:eastAsia="Times New Roman"/>
          <w:color w:val="212121"/>
          <w:szCs w:val="28"/>
          <w:lang w:eastAsia="ru-RU"/>
        </w:rPr>
        <w:t>Межозерного сельсовета Барабинского района Новосибирской области</w:t>
      </w:r>
      <w:r w:rsidRPr="008A7B87">
        <w:rPr>
          <w:rFonts w:eastAsia="Times New Roman"/>
          <w:color w:val="212121"/>
          <w:szCs w:val="28"/>
          <w:lang w:eastAsia="ru-RU"/>
        </w:rPr>
        <w:t>, в соответствии с приоритетными направлениями развития экономики муниципального района;</w:t>
      </w:r>
    </w:p>
    <w:p w:rsidR="00020C67" w:rsidRPr="008A7B87" w:rsidRDefault="00020C67" w:rsidP="00C87652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организации - инвесторы (юридические лица, индивидуальные предприниматели), являющиеся субъектами малого и среднего предпринимательства, осуществившие после 1 января 2018 года в рамках реализации инвестиционного проекта капитальные вложения в объекты производственных инвестиций, основные средства, расположенные на территории сельского поселения в соответствии с приоритетными направлениями развития экономики муниципального района.</w:t>
      </w:r>
    </w:p>
    <w:p w:rsidR="00020C67" w:rsidRPr="008A7B87" w:rsidRDefault="00020C67" w:rsidP="00C87652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1.4. Приоритетными направлениями развития экономики муниципального образования являются следующие виды экономической деятельности, согласно Общероссийскому классификатору видов экономической деятельности:</w:t>
      </w:r>
    </w:p>
    <w:p w:rsidR="00020C67" w:rsidRPr="008A7B87" w:rsidRDefault="00020C67" w:rsidP="00C87652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реализация инновационных проектов;</w:t>
      </w:r>
    </w:p>
    <w:p w:rsidR="00020C67" w:rsidRPr="008A7B87" w:rsidRDefault="00020C67" w:rsidP="00C87652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строительство промышленных предприятий и предприятий переработки сельскохозяйственной продукции;</w:t>
      </w:r>
    </w:p>
    <w:p w:rsidR="00020C67" w:rsidRPr="008A7B87" w:rsidRDefault="00020C67" w:rsidP="00C87652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производство социально-значимой продукции и услуг;</w:t>
      </w:r>
    </w:p>
    <w:p w:rsidR="00020C67" w:rsidRPr="008A7B87" w:rsidRDefault="00020C67" w:rsidP="00C87652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развитие сельскохозяйственного производства;</w:t>
      </w:r>
    </w:p>
    <w:p w:rsidR="00020C67" w:rsidRPr="008A7B87" w:rsidRDefault="00020C67" w:rsidP="00C87652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строительство социальных и социально значимых объектов;</w:t>
      </w:r>
    </w:p>
    <w:p w:rsidR="00020C67" w:rsidRPr="008A7B87" w:rsidRDefault="00020C67" w:rsidP="00C87652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развитие транспортных коммуникаций, транспорта и связи.</w:t>
      </w:r>
    </w:p>
    <w:p w:rsidR="00020C67" w:rsidRPr="008A7B87" w:rsidRDefault="00020C67" w:rsidP="00C87652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1.5. Срок предоставления Льготы - 3 года.</w:t>
      </w:r>
    </w:p>
    <w:p w:rsidR="00020C67" w:rsidRPr="008A7B87" w:rsidRDefault="00020C67" w:rsidP="00C87652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1.6. Льгота предоставляется Инвестору один раз в течение срока реализации инвестиционного проекта, включенного в реестр инвестиционных проектов.</w:t>
      </w:r>
    </w:p>
    <w:p w:rsidR="00020C67" w:rsidRPr="008A7B87" w:rsidRDefault="00020C67" w:rsidP="00C87652">
      <w:pPr>
        <w:shd w:val="clear" w:color="auto" w:fill="FFFFFF"/>
        <w:spacing w:after="0" w:line="240" w:lineRule="auto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 </w:t>
      </w:r>
    </w:p>
    <w:p w:rsidR="00020C67" w:rsidRPr="008A7B87" w:rsidRDefault="00020C67" w:rsidP="00D3434D">
      <w:pPr>
        <w:shd w:val="clear" w:color="auto" w:fill="FFFFFF"/>
        <w:spacing w:after="0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2. УСЛОВИЯ И ПОРЯДОК</w:t>
      </w:r>
    </w:p>
    <w:p w:rsidR="00020C67" w:rsidRPr="008A7B87" w:rsidRDefault="00020C67" w:rsidP="00D3434D">
      <w:pPr>
        <w:shd w:val="clear" w:color="auto" w:fill="FFFFFF"/>
        <w:spacing w:after="0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ПРЕДОСТАВЛЕНИЯ ЛЬГОТ ПО ЗЕМЕЛЬНОМУ НАЛОГУ.</w:t>
      </w:r>
    </w:p>
    <w:p w:rsidR="00020C67" w:rsidRPr="008A7B87" w:rsidRDefault="00020C67" w:rsidP="00D3434D">
      <w:pPr>
        <w:shd w:val="clear" w:color="auto" w:fill="FFFFFF"/>
        <w:spacing w:after="0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 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2.1. Инвестор вправе претендовать на получение муниципальной поддержки в форме Льготы в случае использования земельного участка, находящегося в собственности либо в постоянном (бессрочном) пользовании, в целях реализации инвестиционного проекта.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 xml:space="preserve">2.2. Налогоплательщик (юридическое лицо, индивидуальный предприниматель) признается инвестором, имеющим право на </w:t>
      </w:r>
      <w:r w:rsidRPr="008A7B87">
        <w:rPr>
          <w:rFonts w:eastAsia="Times New Roman"/>
          <w:color w:val="212121"/>
          <w:szCs w:val="28"/>
          <w:lang w:eastAsia="ru-RU"/>
        </w:rPr>
        <w:lastRenderedPageBreak/>
        <w:t xml:space="preserve">предоставление Льготы, на основе налогового </w:t>
      </w:r>
      <w:r w:rsidR="00794B2E">
        <w:rPr>
          <w:rFonts w:eastAsia="Times New Roman"/>
          <w:color w:val="212121"/>
          <w:szCs w:val="28"/>
          <w:lang w:eastAsia="ru-RU"/>
        </w:rPr>
        <w:t>соглашения, заключаемого между а</w:t>
      </w:r>
      <w:r w:rsidRPr="008A7B87">
        <w:rPr>
          <w:rFonts w:eastAsia="Times New Roman"/>
          <w:color w:val="212121"/>
          <w:szCs w:val="28"/>
          <w:lang w:eastAsia="ru-RU"/>
        </w:rPr>
        <w:t xml:space="preserve">дминистрацией </w:t>
      </w:r>
      <w:r w:rsidR="00AF7744">
        <w:rPr>
          <w:rFonts w:eastAsia="Times New Roman"/>
          <w:color w:val="212121"/>
          <w:szCs w:val="28"/>
          <w:lang w:eastAsia="ru-RU"/>
        </w:rPr>
        <w:t>Межозерного сельсовета Барабинского района Новосибирской области</w:t>
      </w:r>
      <w:r w:rsidR="00794B2E">
        <w:rPr>
          <w:rFonts w:eastAsia="Times New Roman"/>
          <w:color w:val="212121"/>
          <w:szCs w:val="28"/>
          <w:lang w:eastAsia="ru-RU"/>
        </w:rPr>
        <w:t xml:space="preserve"> (далее - а</w:t>
      </w:r>
      <w:r w:rsidRPr="008A7B87">
        <w:rPr>
          <w:rFonts w:eastAsia="Times New Roman"/>
          <w:color w:val="212121"/>
          <w:szCs w:val="28"/>
          <w:lang w:eastAsia="ru-RU"/>
        </w:rPr>
        <w:t>дминистрация) в лице Главы муниципального образования и налогоплательщиком в лице руководителя юридического лица, индивидуального предпринимателя. Налоговая льгота вступает в силу с 1 числа квартала, в котором было заключено налоговое соглашение.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2.3. Налоговое соглашение заключается на основе следующих до</w:t>
      </w:r>
      <w:r w:rsidR="00794B2E">
        <w:rPr>
          <w:rFonts w:eastAsia="Times New Roman"/>
          <w:color w:val="212121"/>
          <w:szCs w:val="28"/>
          <w:lang w:eastAsia="ru-RU"/>
        </w:rPr>
        <w:t>кументов, направленных в адрес а</w:t>
      </w:r>
      <w:r w:rsidRPr="008A7B87">
        <w:rPr>
          <w:rFonts w:eastAsia="Times New Roman"/>
          <w:color w:val="212121"/>
          <w:szCs w:val="28"/>
          <w:lang w:eastAsia="ru-RU"/>
        </w:rPr>
        <w:t>дминистрации: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а) письменное заявление пользователя на имя Главы муниципального образования с просьбой заключить налоговое соглашение с указанием полного фирменного наименования юридического лица, индивидуального предпринимателя, местонахождения, основных видов хозяйственной деятельности, величины уставного капитала (для юридических лиц), вида вкладов в уставный капитал (для юридических лиц);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б) копия свидетельства о постановке на учет в налоговом органе;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в) справка банка, подтверждающая оплату заявленного уставного капитала или акт оценки имущественного вклада в уставный капитал (оригинал или нотариально заверенная копия);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г) справка из налогового органа об отсутствии задолженности в бюджеты всех уровней по налогам, сборам и иным платежам, а также внебюджетным фондам;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proofErr w:type="spellStart"/>
      <w:r w:rsidRPr="008A7B87">
        <w:rPr>
          <w:rFonts w:eastAsia="Times New Roman"/>
          <w:color w:val="212121"/>
          <w:szCs w:val="28"/>
          <w:lang w:eastAsia="ru-RU"/>
        </w:rPr>
        <w:t>д</w:t>
      </w:r>
      <w:proofErr w:type="spellEnd"/>
      <w:r w:rsidRPr="008A7B87">
        <w:rPr>
          <w:rFonts w:eastAsia="Times New Roman"/>
          <w:color w:val="212121"/>
          <w:szCs w:val="28"/>
          <w:lang w:eastAsia="ru-RU"/>
        </w:rPr>
        <w:t>) краткое описание (бизнес-план) инвестиционного проекта: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укрупненный перечень вновь создаваемых или модернизируемых основных фондов с указанием срока ввода их в эксплуатацию;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план-график и объемы намечаемых инвестиций;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документ по оценке эквивалента стоимости вносимого имущества (в случае имущественных инвестиций);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описание формы обеспечения налогового соглашения в случае невыполнения инвестиционного проекта (с приложением документов, подтверждающих обеспечение обязательств: гарантии банка, имущественный комплекс);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 xml:space="preserve">е) письменное обязательство инвестора об установлении на объекте производственных инвестиций средней заработной платы в размере, не ниже сложившегося уровня среднего размера заработной платы по </w:t>
      </w:r>
      <w:r w:rsidR="00794B2E">
        <w:rPr>
          <w:rFonts w:eastAsia="Times New Roman"/>
          <w:color w:val="212121"/>
          <w:szCs w:val="28"/>
          <w:lang w:eastAsia="ru-RU"/>
        </w:rPr>
        <w:t>Новосибирской</w:t>
      </w:r>
      <w:r w:rsidRPr="008A7B87">
        <w:rPr>
          <w:rFonts w:eastAsia="Times New Roman"/>
          <w:color w:val="212121"/>
          <w:szCs w:val="28"/>
          <w:lang w:eastAsia="ru-RU"/>
        </w:rPr>
        <w:t xml:space="preserve"> области (по данным органов статистики), действующего в соответствующем периоде.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 xml:space="preserve">2.4. Администрация в течение 15 дней </w:t>
      </w:r>
      <w:proofErr w:type="gramStart"/>
      <w:r w:rsidRPr="008A7B87">
        <w:rPr>
          <w:rFonts w:eastAsia="Times New Roman"/>
          <w:color w:val="212121"/>
          <w:szCs w:val="28"/>
          <w:lang w:eastAsia="ru-RU"/>
        </w:rPr>
        <w:t>с даты представления</w:t>
      </w:r>
      <w:proofErr w:type="gramEnd"/>
      <w:r w:rsidRPr="008A7B87">
        <w:rPr>
          <w:rFonts w:eastAsia="Times New Roman"/>
          <w:color w:val="212121"/>
          <w:szCs w:val="28"/>
          <w:lang w:eastAsia="ru-RU"/>
        </w:rPr>
        <w:t xml:space="preserve"> документов в полном объеме рассматривает представленные материалы и дает соответствующее заключение.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2.5. В случае положительного заключения по результатам рассмотрения представленных материалов администрация и заявитель подписывают налоговое соглашение. Налоговое соглашение составляется в 3 экземплярах: 1 экземпля</w:t>
      </w:r>
      <w:r w:rsidR="00794B2E">
        <w:rPr>
          <w:rFonts w:eastAsia="Times New Roman"/>
          <w:color w:val="212121"/>
          <w:szCs w:val="28"/>
          <w:lang w:eastAsia="ru-RU"/>
        </w:rPr>
        <w:t>р - заявителю; 1 экземпляр - а</w:t>
      </w:r>
      <w:r w:rsidRPr="008A7B87">
        <w:rPr>
          <w:rFonts w:eastAsia="Times New Roman"/>
          <w:color w:val="212121"/>
          <w:szCs w:val="28"/>
          <w:lang w:eastAsia="ru-RU"/>
        </w:rPr>
        <w:t>дминистрации; 1 экземпляр - в налоговый орган.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lastRenderedPageBreak/>
        <w:t>2.6. Отказ в заключени</w:t>
      </w:r>
      <w:proofErr w:type="gramStart"/>
      <w:r w:rsidRPr="008A7B87">
        <w:rPr>
          <w:rFonts w:eastAsia="Times New Roman"/>
          <w:color w:val="212121"/>
          <w:szCs w:val="28"/>
          <w:lang w:eastAsia="ru-RU"/>
        </w:rPr>
        <w:t>и</w:t>
      </w:r>
      <w:proofErr w:type="gramEnd"/>
      <w:r w:rsidRPr="008A7B87">
        <w:rPr>
          <w:rFonts w:eastAsia="Times New Roman"/>
          <w:color w:val="212121"/>
          <w:szCs w:val="28"/>
          <w:lang w:eastAsia="ru-RU"/>
        </w:rPr>
        <w:t xml:space="preserve"> налогового соглашения направляется заявителю в письменной форме с мотивированной причиной отказа.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2.7. В случае невыполнения условий, предусмотренных в налоговом соглашении: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срока введения в эксплуатацию объектов производственных инвестиций;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уменьшения величины вложенных инвестиций;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</w:t>
      </w:r>
      <w:r w:rsidR="00794B2E">
        <w:rPr>
          <w:rFonts w:eastAsia="Times New Roman"/>
          <w:color w:val="212121"/>
          <w:szCs w:val="28"/>
          <w:lang w:eastAsia="ru-RU"/>
        </w:rPr>
        <w:t xml:space="preserve"> </w:t>
      </w:r>
      <w:r w:rsidRPr="008A7B87">
        <w:rPr>
          <w:rFonts w:eastAsia="Times New Roman"/>
          <w:color w:val="212121"/>
          <w:szCs w:val="28"/>
          <w:lang w:eastAsia="ru-RU"/>
        </w:rPr>
        <w:t>досрочного расторжения налогового соглашения пользователем в одностороннем порядке;</w:t>
      </w:r>
    </w:p>
    <w:p w:rsidR="00020C67" w:rsidRPr="008A7B87" w:rsidRDefault="00020C67" w:rsidP="00794B2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 xml:space="preserve">- установления размера средней заработной платы ниже сложившегося уровня среднего размера заработной платы по </w:t>
      </w:r>
      <w:r w:rsidR="00794B2E">
        <w:rPr>
          <w:rFonts w:eastAsia="Times New Roman"/>
          <w:color w:val="212121"/>
          <w:szCs w:val="28"/>
          <w:lang w:eastAsia="ru-RU"/>
        </w:rPr>
        <w:t>Новосибирской</w:t>
      </w:r>
      <w:r w:rsidRPr="008A7B87">
        <w:rPr>
          <w:rFonts w:eastAsia="Times New Roman"/>
          <w:color w:val="212121"/>
          <w:szCs w:val="28"/>
          <w:lang w:eastAsia="ru-RU"/>
        </w:rPr>
        <w:t xml:space="preserve"> области (по данным органов статистики), пользователь в бесспорном порядке выплачивает в бюджет сельского поселения полную сумму налогов, которые не были внесены в течение всего срока пользования льготами по данному налоговому соглашению.</w:t>
      </w:r>
    </w:p>
    <w:p w:rsidR="00020C67" w:rsidRPr="008A7B87" w:rsidRDefault="00020C67" w:rsidP="00794B2E">
      <w:pPr>
        <w:shd w:val="clear" w:color="auto" w:fill="FFFFFF"/>
        <w:spacing w:after="0" w:line="240" w:lineRule="auto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 </w:t>
      </w:r>
    </w:p>
    <w:p w:rsidR="00020C67" w:rsidRPr="008A7B87" w:rsidRDefault="00020C67" w:rsidP="00794B2E">
      <w:pPr>
        <w:shd w:val="clear" w:color="auto" w:fill="FFFFFF"/>
        <w:spacing w:after="100" w:afterAutospacing="1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3. ОГРАНИЧЕНИЯ ПО ПРЕДОСТАВЛЕНИЮ НАЛОГОВЫХ ЛЬГОТ. 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3.1. Установить, что сумма выпадающих собственных доходов местного бюджета от налоговых льгот, представленных в соответствии с настоящим Порядком, не может превышать 5% объема фактических доходов бюджета сельского поселения в расчете за 1 год.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3.2. При превышении ограничения, установленного пунктом 3.1 Порядка, Глава муниципального образования вносит в Совет проект решения об ограничении предоставления Льготы при соблюдении следующей последовательности: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   снижение до 50% установленной Льготы по земельному налогу;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приостановка в текущем финансовом году действия Льготы, предоставляемой настоящим Порядком.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3.3. Снижение льготы по земельному налогу вводится в действие с периода, следующего за отчетным, по итогам которого сумма выпадающих доходов местного бюджета превысила величину, установленную в пункте 3.1.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Снижение льготы по земельному налогу устанавливается до конца финансового года.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4. ИСПОЛЬЗОВАНИЕ СРЕДСТВ,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ПОЛУЧЕННЫХ В РЕЗУЛЬТАТЕ ПРЕДОСТАВЛЕНИЯ ЛЬГОТ.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 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4.1. Средства, высвобожденные у налогоплательщика в результате использования Льготы, могут быть направлены исключительно на финансирование затрат на развитие предприятия, обеспечение занятости, сохранение и увеличение рабочих мест.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4.2. Затратами на развитие предприятия, обеспечение занятости, сохранение и увеличение рабочих мест признаются: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а) затраты на освоение новых видов продукции, технологических процессов, техническое перевооружение, подготовку и переподготовку кадров;</w:t>
      </w:r>
    </w:p>
    <w:p w:rsidR="00020C67" w:rsidRPr="008A7B87" w:rsidRDefault="00020C67" w:rsidP="00C16C78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lastRenderedPageBreak/>
        <w:t>б) затраты на долгосрочные инвестиции, связанные с новым строительством, реконструкцией, увеличением производственных мощностей, модернизацией основных фондов.</w:t>
      </w:r>
    </w:p>
    <w:p w:rsidR="00020C67" w:rsidRPr="008A7B87" w:rsidRDefault="00020C67" w:rsidP="00C16C78">
      <w:pPr>
        <w:shd w:val="clear" w:color="auto" w:fill="FFFFFF"/>
        <w:spacing w:after="100" w:afterAutospacing="1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5. КОНТРОЛЬ И АНАЛИЗ ЭФФЕКТИВНОСТИ ДЕЙСТВИЯ ЛЬГОТ. 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 xml:space="preserve">5.1. </w:t>
      </w:r>
      <w:proofErr w:type="gramStart"/>
      <w:r w:rsidRPr="008A7B87">
        <w:rPr>
          <w:rFonts w:eastAsia="Times New Roman"/>
          <w:color w:val="212121"/>
          <w:szCs w:val="28"/>
          <w:lang w:eastAsia="ru-RU"/>
        </w:rPr>
        <w:t>Контроль за</w:t>
      </w:r>
      <w:proofErr w:type="gramEnd"/>
      <w:r w:rsidRPr="008A7B87">
        <w:rPr>
          <w:rFonts w:eastAsia="Times New Roman"/>
          <w:color w:val="212121"/>
          <w:szCs w:val="28"/>
          <w:lang w:eastAsia="ru-RU"/>
        </w:rPr>
        <w:t xml:space="preserve"> выполнением налого</w:t>
      </w:r>
      <w:r w:rsidR="00C16C78">
        <w:rPr>
          <w:rFonts w:eastAsia="Times New Roman"/>
          <w:color w:val="212121"/>
          <w:szCs w:val="28"/>
          <w:lang w:eastAsia="ru-RU"/>
        </w:rPr>
        <w:t>вого   соглашения осуществляет а</w:t>
      </w:r>
      <w:r w:rsidRPr="008A7B87">
        <w:rPr>
          <w:rFonts w:eastAsia="Times New Roman"/>
          <w:color w:val="212121"/>
          <w:szCs w:val="28"/>
          <w:lang w:eastAsia="ru-RU"/>
        </w:rPr>
        <w:t>дминистрация.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5.2. Заявители, пользующиеся Льготой, ежегодно (нара</w:t>
      </w:r>
      <w:r w:rsidR="00C16C78">
        <w:rPr>
          <w:rFonts w:eastAsia="Times New Roman"/>
          <w:color w:val="212121"/>
          <w:szCs w:val="28"/>
          <w:lang w:eastAsia="ru-RU"/>
        </w:rPr>
        <w:t>стающим итогом) представляют в а</w:t>
      </w:r>
      <w:r w:rsidRPr="008A7B87">
        <w:rPr>
          <w:rFonts w:eastAsia="Times New Roman"/>
          <w:color w:val="212121"/>
          <w:szCs w:val="28"/>
          <w:lang w:eastAsia="ru-RU"/>
        </w:rPr>
        <w:t>дминистрацию отчет о выполнении инвестиционного проекта: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расчет суммы средств, высвободившихся в результате применения Льготы, с визой налогового органа, составленный в сроки и по формам, установленным налоговым законодательством для соответствующих налогов и сборов, по которым применена Льгота;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сроки и объемы выполненных работ в соответствии с планом-графиком инвестиционного проекта (размер вложенных производственных инвестиций должен быть отражен в формах статистической отчетности);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пояснительную записку, содержащую сведения о состоянии дел по проекту и направлении использования средств, высвободившихся в результате предоставления Льготы.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5.3. Сведения, указанные в п. 5.2, должны быть представлены в сроки, предусмотренные законодательством для сдачи отчетов по соответствующим налогам и сборам, по которым применена Льгота.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5.4. Администрация ежегодно составляет аналитическую справку о результатах действия Льготы, содержащую следующую информацию: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перечень налогоплательщиков, пользующихся Льготой;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сумма средств, высвободившихся у налогоплательщиков в результате предоставления Льготы, и направление их использования;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выводы о целесообразности применения установленной Льготы.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5.5. Аналитическая справка по результатам финансового года ежегодно предоставляется Совету.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 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 </w:t>
      </w:r>
    </w:p>
    <w:p w:rsidR="00020C67" w:rsidRPr="008A7B87" w:rsidRDefault="00020C67" w:rsidP="00C16C78">
      <w:pPr>
        <w:shd w:val="clear" w:color="auto" w:fill="FFFFFF"/>
        <w:spacing w:after="0" w:line="240" w:lineRule="auto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   </w:t>
      </w:r>
    </w:p>
    <w:p w:rsidR="00020C67" w:rsidRPr="008A7B87" w:rsidRDefault="00020C67" w:rsidP="00020C67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 </w:t>
      </w:r>
    </w:p>
    <w:p w:rsidR="00020C67" w:rsidRPr="008A7B87" w:rsidRDefault="00020C67" w:rsidP="00020C67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 </w:t>
      </w:r>
    </w:p>
    <w:p w:rsidR="00020C67" w:rsidRPr="008A7B87" w:rsidRDefault="00020C67" w:rsidP="00020C67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   </w:t>
      </w:r>
    </w:p>
    <w:p w:rsidR="00020C67" w:rsidRPr="008A7B87" w:rsidRDefault="00020C67" w:rsidP="00020C67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   </w:t>
      </w:r>
    </w:p>
    <w:p w:rsidR="00020C67" w:rsidRPr="008A7B87" w:rsidRDefault="00020C67" w:rsidP="00020C67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 </w:t>
      </w:r>
    </w:p>
    <w:p w:rsidR="00020C67" w:rsidRPr="008A7B87" w:rsidRDefault="00020C67" w:rsidP="00020C67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 </w:t>
      </w:r>
    </w:p>
    <w:p w:rsidR="00020C67" w:rsidRPr="008A7B87" w:rsidRDefault="00020C67" w:rsidP="00C16C78">
      <w:pPr>
        <w:shd w:val="clear" w:color="auto" w:fill="FFFFFF"/>
        <w:spacing w:after="0" w:line="240" w:lineRule="auto"/>
        <w:jc w:val="right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lastRenderedPageBreak/>
        <w:t>Приложение № 2</w:t>
      </w:r>
    </w:p>
    <w:p w:rsidR="00C16C78" w:rsidRDefault="00020C67" w:rsidP="00C16C78">
      <w:pPr>
        <w:shd w:val="clear" w:color="auto" w:fill="FFFFFF"/>
        <w:spacing w:after="0" w:line="240" w:lineRule="auto"/>
        <w:jc w:val="right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 xml:space="preserve">к решению Совета </w:t>
      </w:r>
      <w:r w:rsidR="00AF7744">
        <w:rPr>
          <w:rFonts w:eastAsia="Times New Roman"/>
          <w:color w:val="212121"/>
          <w:szCs w:val="28"/>
          <w:lang w:eastAsia="ru-RU"/>
        </w:rPr>
        <w:t xml:space="preserve">Межозерного сельсовета </w:t>
      </w:r>
    </w:p>
    <w:p w:rsidR="00020C67" w:rsidRDefault="00AF7744" w:rsidP="00C16C78">
      <w:pPr>
        <w:shd w:val="clear" w:color="auto" w:fill="FFFFFF"/>
        <w:spacing w:after="0" w:line="240" w:lineRule="auto"/>
        <w:jc w:val="right"/>
        <w:rPr>
          <w:rFonts w:eastAsia="Times New Roman"/>
          <w:color w:val="212121"/>
          <w:szCs w:val="28"/>
          <w:lang w:eastAsia="ru-RU"/>
        </w:rPr>
      </w:pPr>
      <w:r>
        <w:rPr>
          <w:rFonts w:eastAsia="Times New Roman"/>
          <w:color w:val="212121"/>
          <w:szCs w:val="28"/>
          <w:lang w:eastAsia="ru-RU"/>
        </w:rPr>
        <w:t>Барабинского района Новосибирской области</w:t>
      </w:r>
    </w:p>
    <w:p w:rsidR="00C16C78" w:rsidRPr="008A7B87" w:rsidRDefault="00C16C78" w:rsidP="00C16C78">
      <w:pPr>
        <w:shd w:val="clear" w:color="auto" w:fill="FFFFFF"/>
        <w:spacing w:after="0" w:line="240" w:lineRule="auto"/>
        <w:jc w:val="right"/>
        <w:rPr>
          <w:rFonts w:eastAsia="Times New Roman"/>
          <w:color w:val="212121"/>
          <w:szCs w:val="28"/>
          <w:lang w:eastAsia="ru-RU"/>
        </w:rPr>
      </w:pPr>
    </w:p>
    <w:p w:rsidR="00020C67" w:rsidRDefault="00020C67" w:rsidP="00C16C78">
      <w:pPr>
        <w:shd w:val="clear" w:color="auto" w:fill="FFFFFF"/>
        <w:spacing w:after="0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НАЛОГОВОЕ СОГЛАШЕНИЕ</w:t>
      </w:r>
    </w:p>
    <w:p w:rsidR="003E216E" w:rsidRPr="008A7B87" w:rsidRDefault="003E216E" w:rsidP="00C16C78">
      <w:pPr>
        <w:shd w:val="clear" w:color="auto" w:fill="FFFFFF"/>
        <w:spacing w:after="0" w:line="240" w:lineRule="auto"/>
        <w:jc w:val="center"/>
        <w:rPr>
          <w:rFonts w:eastAsia="Times New Roman"/>
          <w:color w:val="212121"/>
          <w:szCs w:val="28"/>
          <w:lang w:eastAsia="ru-RU"/>
        </w:rPr>
      </w:pPr>
    </w:p>
    <w:p w:rsidR="00020C67" w:rsidRPr="008A7B87" w:rsidRDefault="00020C67" w:rsidP="00020C67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 xml:space="preserve">д. </w:t>
      </w:r>
      <w:r w:rsidR="003E216E">
        <w:rPr>
          <w:rFonts w:eastAsia="Times New Roman"/>
          <w:color w:val="212121"/>
          <w:szCs w:val="28"/>
          <w:lang w:eastAsia="ru-RU"/>
        </w:rPr>
        <w:t>Юный Пионер</w:t>
      </w:r>
      <w:r w:rsidRPr="008A7B87">
        <w:rPr>
          <w:rFonts w:eastAsia="Times New Roman"/>
          <w:color w:val="212121"/>
          <w:szCs w:val="28"/>
          <w:lang w:eastAsia="ru-RU"/>
        </w:rPr>
        <w:t>                                                                  </w:t>
      </w:r>
      <w:r w:rsidR="003E216E">
        <w:rPr>
          <w:rFonts w:eastAsia="Times New Roman"/>
          <w:color w:val="212121"/>
          <w:szCs w:val="28"/>
          <w:lang w:eastAsia="ru-RU"/>
        </w:rPr>
        <w:t>   </w:t>
      </w:r>
      <w:r w:rsidRPr="008A7B87">
        <w:rPr>
          <w:rFonts w:eastAsia="Times New Roman"/>
          <w:color w:val="212121"/>
          <w:szCs w:val="28"/>
          <w:lang w:eastAsia="ru-RU"/>
        </w:rPr>
        <w:t xml:space="preserve">«___» __________ </w:t>
      </w:r>
      <w:proofErr w:type="gramStart"/>
      <w:r w:rsidRPr="008A7B87">
        <w:rPr>
          <w:rFonts w:eastAsia="Times New Roman"/>
          <w:color w:val="212121"/>
          <w:szCs w:val="28"/>
          <w:lang w:eastAsia="ru-RU"/>
        </w:rPr>
        <w:t>г</w:t>
      </w:r>
      <w:proofErr w:type="gramEnd"/>
      <w:r w:rsidRPr="008A7B87">
        <w:rPr>
          <w:rFonts w:eastAsia="Times New Roman"/>
          <w:color w:val="212121"/>
          <w:szCs w:val="28"/>
          <w:lang w:eastAsia="ru-RU"/>
        </w:rPr>
        <w:t>.</w:t>
      </w:r>
    </w:p>
    <w:p w:rsidR="00020C67" w:rsidRPr="008A7B87" w:rsidRDefault="00020C67" w:rsidP="003E216E">
      <w:pPr>
        <w:shd w:val="clear" w:color="auto" w:fill="FFFFFF"/>
        <w:spacing w:after="100" w:afterAutospacing="1" w:line="240" w:lineRule="auto"/>
        <w:ind w:firstLine="708"/>
        <w:jc w:val="both"/>
        <w:rPr>
          <w:rFonts w:eastAsia="Times New Roman"/>
          <w:color w:val="212121"/>
          <w:szCs w:val="28"/>
          <w:lang w:eastAsia="ru-RU"/>
        </w:rPr>
      </w:pPr>
      <w:proofErr w:type="gramStart"/>
      <w:r w:rsidRPr="008A7B87">
        <w:rPr>
          <w:rFonts w:eastAsia="Times New Roman"/>
          <w:color w:val="212121"/>
          <w:szCs w:val="28"/>
          <w:lang w:eastAsia="ru-RU"/>
        </w:rPr>
        <w:t xml:space="preserve">Администрация </w:t>
      </w:r>
      <w:r w:rsidR="00AF7744">
        <w:rPr>
          <w:rFonts w:eastAsia="Times New Roman"/>
          <w:color w:val="212121"/>
          <w:szCs w:val="28"/>
          <w:lang w:eastAsia="ru-RU"/>
        </w:rPr>
        <w:t>Межозерного сельсовета Барабинского района Новосибирской области</w:t>
      </w:r>
      <w:r w:rsidR="003E216E">
        <w:rPr>
          <w:rFonts w:eastAsia="Times New Roman"/>
          <w:color w:val="212121"/>
          <w:szCs w:val="28"/>
          <w:lang w:eastAsia="ru-RU"/>
        </w:rPr>
        <w:t xml:space="preserve"> (далее - а</w:t>
      </w:r>
      <w:r w:rsidRPr="008A7B87">
        <w:rPr>
          <w:rFonts w:eastAsia="Times New Roman"/>
          <w:color w:val="212121"/>
          <w:szCs w:val="28"/>
          <w:lang w:eastAsia="ru-RU"/>
        </w:rPr>
        <w:t xml:space="preserve">дминистрация) в лице Главы </w:t>
      </w:r>
      <w:r w:rsidR="00AF7744">
        <w:rPr>
          <w:rFonts w:eastAsia="Times New Roman"/>
          <w:color w:val="212121"/>
          <w:szCs w:val="28"/>
          <w:lang w:eastAsia="ru-RU"/>
        </w:rPr>
        <w:t>Межозерного сельсовета Барабинского района Новосибирской области</w:t>
      </w:r>
      <w:r w:rsidR="003E216E">
        <w:rPr>
          <w:rFonts w:eastAsia="Times New Roman"/>
          <w:color w:val="212121"/>
          <w:szCs w:val="28"/>
          <w:lang w:eastAsia="ru-RU"/>
        </w:rPr>
        <w:t xml:space="preserve"> </w:t>
      </w:r>
      <w:r w:rsidRPr="008A7B87">
        <w:rPr>
          <w:rFonts w:eastAsia="Times New Roman"/>
          <w:color w:val="212121"/>
          <w:szCs w:val="28"/>
          <w:lang w:eastAsia="ru-RU"/>
        </w:rPr>
        <w:t xml:space="preserve">______________________________, действующего на основании Устава </w:t>
      </w:r>
      <w:r w:rsidR="00AF7744">
        <w:rPr>
          <w:rFonts w:eastAsia="Times New Roman"/>
          <w:color w:val="212121"/>
          <w:szCs w:val="28"/>
          <w:lang w:eastAsia="ru-RU"/>
        </w:rPr>
        <w:t>Межозерного сельсовета Барабинского района Новосибирской области</w:t>
      </w:r>
      <w:r w:rsidRPr="008A7B87">
        <w:rPr>
          <w:rFonts w:eastAsia="Times New Roman"/>
          <w:color w:val="212121"/>
          <w:szCs w:val="28"/>
          <w:lang w:eastAsia="ru-RU"/>
        </w:rPr>
        <w:t xml:space="preserve">, и __________________ (далее - Налогоплательщик) в лице __________________, действующего на основании _____________, руководствуясь решением Совета </w:t>
      </w:r>
      <w:r w:rsidR="00AF7744">
        <w:rPr>
          <w:rFonts w:eastAsia="Times New Roman"/>
          <w:color w:val="212121"/>
          <w:szCs w:val="28"/>
          <w:lang w:eastAsia="ru-RU"/>
        </w:rPr>
        <w:t>Межозерного сельсовета Барабинского района Новосибирской области</w:t>
      </w:r>
      <w:r w:rsidRPr="008A7B87">
        <w:rPr>
          <w:rFonts w:eastAsia="Times New Roman"/>
          <w:color w:val="212121"/>
          <w:szCs w:val="28"/>
          <w:lang w:eastAsia="ru-RU"/>
        </w:rPr>
        <w:t xml:space="preserve"> от </w:t>
      </w:r>
      <w:r w:rsidR="008D0F77" w:rsidRPr="008D0F77">
        <w:rPr>
          <w:rFonts w:eastAsia="Times New Roman"/>
          <w:color w:val="000000" w:themeColor="text1"/>
          <w:szCs w:val="28"/>
          <w:lang w:eastAsia="ru-RU"/>
        </w:rPr>
        <w:t>30.06.2023</w:t>
      </w:r>
      <w:r w:rsidRPr="008D0F77">
        <w:rPr>
          <w:rFonts w:eastAsia="Times New Roman"/>
          <w:color w:val="000000" w:themeColor="text1"/>
          <w:szCs w:val="28"/>
          <w:lang w:eastAsia="ru-RU"/>
        </w:rPr>
        <w:t>г</w:t>
      </w:r>
      <w:r w:rsidR="008D0F77" w:rsidRPr="008D0F77">
        <w:rPr>
          <w:rFonts w:eastAsia="Times New Roman"/>
          <w:color w:val="000000" w:themeColor="text1"/>
          <w:szCs w:val="28"/>
          <w:lang w:eastAsia="ru-RU"/>
        </w:rPr>
        <w:t>.</w:t>
      </w:r>
      <w:r w:rsidR="008D0F77">
        <w:rPr>
          <w:rFonts w:eastAsia="Times New Roman"/>
          <w:color w:val="212121"/>
          <w:szCs w:val="28"/>
          <w:lang w:eastAsia="ru-RU"/>
        </w:rPr>
        <w:t xml:space="preserve"> № 37/128</w:t>
      </w:r>
      <w:r w:rsidRPr="008A7B87">
        <w:rPr>
          <w:rFonts w:eastAsia="Times New Roman"/>
          <w:color w:val="212121"/>
          <w:szCs w:val="28"/>
          <w:lang w:eastAsia="ru-RU"/>
        </w:rPr>
        <w:t>, заключили настоящее соглашение о нижеследующем:</w:t>
      </w:r>
      <w:proofErr w:type="gramEnd"/>
    </w:p>
    <w:p w:rsidR="00020C67" w:rsidRPr="008A7B87" w:rsidRDefault="00020C67" w:rsidP="003E216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1. Предоставить Налогоплательщику на условиях, предусмотренных настоящим соглашением, налоговую льготу по земельному налогу (далее - налоговую льготу) в рамках реализации инвестиционного проекта: _______ (наименование инвестиционного проекта) _________ на срок _________________.</w:t>
      </w:r>
    </w:p>
    <w:p w:rsidR="00020C67" w:rsidRPr="008A7B87" w:rsidRDefault="00020C67" w:rsidP="003E216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 xml:space="preserve">2. Налогоплательщик обязуется ежегодно (нарастающим итогом) со дня подписания настоящего соглашения представлять в администрацию </w:t>
      </w:r>
      <w:r w:rsidR="00AF7744">
        <w:rPr>
          <w:rFonts w:eastAsia="Times New Roman"/>
          <w:color w:val="212121"/>
          <w:szCs w:val="28"/>
          <w:lang w:eastAsia="ru-RU"/>
        </w:rPr>
        <w:t>Межозерного сельсовета Барабинского района Новосибирской области</w:t>
      </w:r>
      <w:r w:rsidRPr="008A7B87">
        <w:rPr>
          <w:rFonts w:eastAsia="Times New Roman"/>
          <w:color w:val="212121"/>
          <w:szCs w:val="28"/>
          <w:lang w:eastAsia="ru-RU"/>
        </w:rPr>
        <w:t xml:space="preserve"> отчет о выполнении инвестиционного проекта:</w:t>
      </w:r>
    </w:p>
    <w:p w:rsidR="00020C67" w:rsidRPr="008A7B87" w:rsidRDefault="00020C67" w:rsidP="003E216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расчет суммы средств, высвободившихся в результате применения налоговой льготы с визой налоговой инспекции, составленный в сроки и по форме, установленным налоговым законодательством для соответствующих налогов и сборов, по которым применена налоговая льгота;</w:t>
      </w:r>
    </w:p>
    <w:p w:rsidR="00020C67" w:rsidRPr="008A7B87" w:rsidRDefault="00020C67" w:rsidP="003E216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сроки и объемы выполненных работ в соответствии с планом-графиком инвестиционного проекта (размер вложенных производственных инвестиций должен быть отражен в формах статистической отчетности);</w:t>
      </w:r>
    </w:p>
    <w:p w:rsidR="00020C67" w:rsidRPr="008A7B87" w:rsidRDefault="00020C67" w:rsidP="003E216E">
      <w:pPr>
        <w:shd w:val="clear" w:color="auto" w:fill="FFFFFF"/>
        <w:spacing w:after="0" w:line="240" w:lineRule="auto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пояснительную записку, содержащую сведения о состоянии дел по проекту и направлении использования средств, высвободившихся в результате предоставления налоговой льготы.</w:t>
      </w:r>
    </w:p>
    <w:p w:rsidR="00020C67" w:rsidRPr="008A7B87" w:rsidRDefault="00020C67" w:rsidP="003E216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3. В случае невыполнения следующих условий:</w:t>
      </w:r>
    </w:p>
    <w:p w:rsidR="00020C67" w:rsidRPr="008A7B87" w:rsidRDefault="00020C67" w:rsidP="003E216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срока введения в эксплуатацию объекта производственных инвестиций;</w:t>
      </w:r>
    </w:p>
    <w:p w:rsidR="00020C67" w:rsidRPr="008A7B87" w:rsidRDefault="00020C67" w:rsidP="003E216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уменьшения величины вложенных инвестиций;</w:t>
      </w:r>
    </w:p>
    <w:p w:rsidR="00020C67" w:rsidRPr="008A7B87" w:rsidRDefault="00020C67" w:rsidP="003E216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- досрочного расторжения налогового соглашения налогоплательщиком в одностороннем порядке;</w:t>
      </w:r>
    </w:p>
    <w:p w:rsidR="00020C67" w:rsidRPr="008A7B87" w:rsidRDefault="00020C67" w:rsidP="003E216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lastRenderedPageBreak/>
        <w:t xml:space="preserve">- установления среднего размера заработной платы не ниже сложившегося уровня среднего размера заработной платы по </w:t>
      </w:r>
      <w:r w:rsidR="00794B2E">
        <w:rPr>
          <w:rFonts w:eastAsia="Times New Roman"/>
          <w:color w:val="212121"/>
          <w:szCs w:val="28"/>
          <w:lang w:eastAsia="ru-RU"/>
        </w:rPr>
        <w:t>Новосибирской</w:t>
      </w:r>
      <w:r w:rsidRPr="008A7B87">
        <w:rPr>
          <w:rFonts w:eastAsia="Times New Roman"/>
          <w:color w:val="212121"/>
          <w:szCs w:val="28"/>
          <w:lang w:eastAsia="ru-RU"/>
        </w:rPr>
        <w:t xml:space="preserve"> области (по данным органов статистики), действующего на данный период;</w:t>
      </w:r>
    </w:p>
    <w:p w:rsidR="00020C67" w:rsidRPr="008A7B87" w:rsidRDefault="003E216E" w:rsidP="003E216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>
        <w:rPr>
          <w:rFonts w:eastAsia="Times New Roman"/>
          <w:color w:val="212121"/>
          <w:szCs w:val="28"/>
          <w:lang w:eastAsia="ru-RU"/>
        </w:rPr>
        <w:t>- непредставления в а</w:t>
      </w:r>
      <w:r w:rsidR="00020C67" w:rsidRPr="008A7B87">
        <w:rPr>
          <w:rFonts w:eastAsia="Times New Roman"/>
          <w:color w:val="212121"/>
          <w:szCs w:val="28"/>
          <w:lang w:eastAsia="ru-RU"/>
        </w:rPr>
        <w:t xml:space="preserve">дминистрацию сведений, предусмотренных п.2 настоящего соглашения, налогоплательщик в бесспорном порядке выплачивает в бюджет </w:t>
      </w:r>
      <w:r w:rsidR="00AF7744">
        <w:rPr>
          <w:rFonts w:eastAsia="Times New Roman"/>
          <w:color w:val="212121"/>
          <w:szCs w:val="28"/>
          <w:lang w:eastAsia="ru-RU"/>
        </w:rPr>
        <w:t>Межозерного сельсовета Барабинского района Новосибирской области</w:t>
      </w:r>
      <w:r w:rsidR="00020C67" w:rsidRPr="008A7B87">
        <w:rPr>
          <w:rFonts w:eastAsia="Times New Roman"/>
          <w:color w:val="212121"/>
          <w:szCs w:val="28"/>
          <w:lang w:eastAsia="ru-RU"/>
        </w:rPr>
        <w:t xml:space="preserve"> полную сумму налогов, которые не были внесены в течение всего срока пользования налоговой льготой по данному соглашению.</w:t>
      </w:r>
    </w:p>
    <w:p w:rsidR="00020C67" w:rsidRPr="008A7B87" w:rsidRDefault="00020C67" w:rsidP="003E216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 xml:space="preserve">4. Администрация </w:t>
      </w:r>
      <w:r w:rsidR="00AF7744">
        <w:rPr>
          <w:rFonts w:eastAsia="Times New Roman"/>
          <w:color w:val="212121"/>
          <w:szCs w:val="28"/>
          <w:lang w:eastAsia="ru-RU"/>
        </w:rPr>
        <w:t>Межозерного сельсовета Барабинского района Новосибирской области</w:t>
      </w:r>
      <w:r w:rsidRPr="008A7B87">
        <w:rPr>
          <w:rFonts w:eastAsia="Times New Roman"/>
          <w:color w:val="212121"/>
          <w:szCs w:val="28"/>
          <w:lang w:eastAsia="ru-RU"/>
        </w:rPr>
        <w:t xml:space="preserve"> вправе частично или полностью приостановить действие налоговой льготы, предусмотренной настоящим соглашением, если сумма выпадающих собственных доходов местного бюджета от применения налоговой льготы превысит 5 % объема фактических доходов бюджета </w:t>
      </w:r>
      <w:r w:rsidR="00AF7744">
        <w:rPr>
          <w:rFonts w:eastAsia="Times New Roman"/>
          <w:color w:val="212121"/>
          <w:szCs w:val="28"/>
          <w:lang w:eastAsia="ru-RU"/>
        </w:rPr>
        <w:t>Межозерного сельсовета Барабинского района Новосибирской области</w:t>
      </w:r>
      <w:r w:rsidRPr="008A7B87">
        <w:rPr>
          <w:rFonts w:eastAsia="Times New Roman"/>
          <w:color w:val="212121"/>
          <w:szCs w:val="28"/>
          <w:lang w:eastAsia="ru-RU"/>
        </w:rPr>
        <w:t xml:space="preserve"> за 1 год.</w:t>
      </w:r>
    </w:p>
    <w:p w:rsidR="00020C67" w:rsidRPr="008A7B87" w:rsidRDefault="00020C67" w:rsidP="003E216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5. Итоговый отчет должен быть представлен Налогоплательщиком на согласование не позднее 14 рабочих дней со дня окончания действия налоговой льготы, предусмотренной настоящим соглашением.</w:t>
      </w:r>
    </w:p>
    <w:p w:rsidR="00020C67" w:rsidRPr="008A7B87" w:rsidRDefault="00020C67" w:rsidP="003E216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6. Итоговый отчет должен быть рассмотрен согласующими сторонами в срок, не превышающий 30 календарных дней со дня его подачи.</w:t>
      </w:r>
    </w:p>
    <w:p w:rsidR="00020C67" w:rsidRPr="008A7B87" w:rsidRDefault="00020C67" w:rsidP="003E216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 xml:space="preserve">7. Условия настоящего соглашения считаются полностью исполненными после истечения срока предоставления </w:t>
      </w:r>
      <w:r w:rsidR="003E216E">
        <w:rPr>
          <w:rFonts w:eastAsia="Times New Roman"/>
          <w:color w:val="212121"/>
          <w:szCs w:val="28"/>
          <w:lang w:eastAsia="ru-RU"/>
        </w:rPr>
        <w:t>налоговой льготы и утверждения а</w:t>
      </w:r>
      <w:r w:rsidRPr="008A7B87">
        <w:rPr>
          <w:rFonts w:eastAsia="Times New Roman"/>
          <w:color w:val="212121"/>
          <w:szCs w:val="28"/>
          <w:lang w:eastAsia="ru-RU"/>
        </w:rPr>
        <w:t>дминистрацией итогового отчета.</w:t>
      </w:r>
    </w:p>
    <w:p w:rsidR="003E216E" w:rsidRDefault="003E216E" w:rsidP="00020C67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</w:p>
    <w:p w:rsidR="003E216E" w:rsidRDefault="003E216E" w:rsidP="00020C67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>
        <w:rPr>
          <w:rFonts w:eastAsia="Times New Roman"/>
          <w:color w:val="212121"/>
          <w:szCs w:val="28"/>
          <w:lang w:eastAsia="ru-RU"/>
        </w:rPr>
        <w:t>о</w:t>
      </w:r>
      <w:r w:rsidR="008D0F77">
        <w:rPr>
          <w:rFonts w:eastAsia="Times New Roman"/>
          <w:color w:val="212121"/>
          <w:szCs w:val="28"/>
          <w:lang w:eastAsia="ru-RU"/>
        </w:rPr>
        <w:t>т а</w:t>
      </w:r>
      <w:r w:rsidR="00020C67" w:rsidRPr="008A7B87">
        <w:rPr>
          <w:rFonts w:eastAsia="Times New Roman"/>
          <w:color w:val="212121"/>
          <w:szCs w:val="28"/>
          <w:lang w:eastAsia="ru-RU"/>
        </w:rPr>
        <w:t>дминистрации</w:t>
      </w:r>
      <w:r>
        <w:rPr>
          <w:rFonts w:eastAsia="Times New Roman"/>
          <w:color w:val="212121"/>
          <w:szCs w:val="28"/>
          <w:lang w:eastAsia="ru-RU"/>
        </w:rPr>
        <w:t xml:space="preserve"> </w:t>
      </w:r>
      <w:r w:rsidR="00020C67" w:rsidRPr="008A7B87">
        <w:rPr>
          <w:rFonts w:eastAsia="Times New Roman"/>
          <w:color w:val="212121"/>
          <w:szCs w:val="28"/>
          <w:lang w:eastAsia="ru-RU"/>
        </w:rPr>
        <w:t>                            </w:t>
      </w:r>
      <w:r>
        <w:rPr>
          <w:rFonts w:eastAsia="Times New Roman"/>
          <w:color w:val="212121"/>
          <w:szCs w:val="28"/>
          <w:lang w:eastAsia="ru-RU"/>
        </w:rPr>
        <w:t xml:space="preserve">                              </w:t>
      </w:r>
    </w:p>
    <w:p w:rsidR="00020C67" w:rsidRPr="008A7B87" w:rsidRDefault="003E216E" w:rsidP="00020C67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>
        <w:rPr>
          <w:rFonts w:eastAsia="Times New Roman"/>
          <w:color w:val="212121"/>
          <w:szCs w:val="28"/>
          <w:lang w:eastAsia="ru-RU"/>
        </w:rPr>
        <w:t>о</w:t>
      </w:r>
      <w:r w:rsidR="00020C67" w:rsidRPr="008A7B87">
        <w:rPr>
          <w:rFonts w:eastAsia="Times New Roman"/>
          <w:color w:val="212121"/>
          <w:szCs w:val="28"/>
          <w:lang w:eastAsia="ru-RU"/>
        </w:rPr>
        <w:t>т Налогоплательщика     </w:t>
      </w:r>
    </w:p>
    <w:p w:rsidR="00020C67" w:rsidRPr="008A7B87" w:rsidRDefault="00020C67" w:rsidP="00020C67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8A7B87">
        <w:rPr>
          <w:rFonts w:eastAsia="Times New Roman"/>
          <w:color w:val="212121"/>
          <w:szCs w:val="28"/>
          <w:lang w:eastAsia="ru-RU"/>
        </w:rPr>
        <w:t>М.П.           М.П.</w:t>
      </w:r>
    </w:p>
    <w:p w:rsidR="00D27F39" w:rsidRPr="008A7B87" w:rsidRDefault="00D27F39">
      <w:pPr>
        <w:rPr>
          <w:szCs w:val="28"/>
        </w:rPr>
      </w:pPr>
    </w:p>
    <w:sectPr w:rsidR="00D27F39" w:rsidRPr="008A7B87" w:rsidSect="00D27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C67"/>
    <w:rsid w:val="00017DB0"/>
    <w:rsid w:val="00020C67"/>
    <w:rsid w:val="002B2B36"/>
    <w:rsid w:val="00352A73"/>
    <w:rsid w:val="0035328B"/>
    <w:rsid w:val="0038490C"/>
    <w:rsid w:val="003E216E"/>
    <w:rsid w:val="006215AC"/>
    <w:rsid w:val="006B5282"/>
    <w:rsid w:val="00794B2E"/>
    <w:rsid w:val="008A7B87"/>
    <w:rsid w:val="008D0F77"/>
    <w:rsid w:val="009A2D48"/>
    <w:rsid w:val="00A26027"/>
    <w:rsid w:val="00AC0F51"/>
    <w:rsid w:val="00AF7744"/>
    <w:rsid w:val="00BB6CFB"/>
    <w:rsid w:val="00C16C78"/>
    <w:rsid w:val="00C657B3"/>
    <w:rsid w:val="00C87652"/>
    <w:rsid w:val="00CA70B3"/>
    <w:rsid w:val="00CE126D"/>
    <w:rsid w:val="00D27F39"/>
    <w:rsid w:val="00D3434D"/>
    <w:rsid w:val="00E21547"/>
    <w:rsid w:val="00EE1B7C"/>
    <w:rsid w:val="00F52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21547"/>
    <w:rPr>
      <w:b/>
      <w:bCs/>
    </w:rPr>
  </w:style>
  <w:style w:type="paragraph" w:styleId="a4">
    <w:name w:val="Normal (Web)"/>
    <w:basedOn w:val="a"/>
    <w:uiPriority w:val="99"/>
    <w:unhideWhenUsed/>
    <w:rsid w:val="00020C67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8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9356F-67FE-456C-BD69-EDA688D82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</dc:creator>
  <cp:lastModifiedBy>Пользователь</cp:lastModifiedBy>
  <cp:revision>8</cp:revision>
  <dcterms:created xsi:type="dcterms:W3CDTF">2023-05-13T08:13:00Z</dcterms:created>
  <dcterms:modified xsi:type="dcterms:W3CDTF">2023-06-29T09:45:00Z</dcterms:modified>
</cp:coreProperties>
</file>